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6FF0" w14:textId="77777777" w:rsidR="00BE7E63" w:rsidRDefault="003C6B4C">
      <w:bookmarkStart w:id="0" w:name="_GoBack"/>
      <w:bookmarkEnd w:id="0"/>
      <w:r>
        <w:t>Taking a sexual history</w:t>
      </w:r>
    </w:p>
    <w:p w14:paraId="7FFB4158" w14:textId="77777777" w:rsidR="006434FA" w:rsidRDefault="006434FA"/>
    <w:p w14:paraId="64D2CE82" w14:textId="68487BA0" w:rsidR="004A014F" w:rsidRDefault="006434FA" w:rsidP="006434FA">
      <w:pPr>
        <w:rPr>
          <w:rFonts w:ascii="Tahoma" w:eastAsia="Times New Roman" w:hAnsi="Tahoma" w:cs="Times New Roman"/>
          <w:color w:val="444444"/>
          <w:sz w:val="23"/>
          <w:szCs w:val="23"/>
        </w:rPr>
      </w:pP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Why we need to take a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: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diagnoses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-risks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sx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window period for testing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contact tracing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health promotion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need for immunisation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additional risks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ie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pep, contraception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What's different about a sexual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: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more personal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pts may feel uncomfortable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unexpected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emotional issues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moral or legal issues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usually involves other people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emotive issues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Barriers to taking a good sexual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: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pt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and provider embarrassment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-provider stereotyping or misinterpretation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pts not expecting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qs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="004A014F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Consultation is hurried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="004A014F">
        <w:rPr>
          <w:rFonts w:ascii="Tahoma" w:eastAsia="Times New Roman" w:hAnsi="Tahoma" w:cs="Times New Roman"/>
          <w:color w:val="444444"/>
          <w:sz w:val="23"/>
          <w:szCs w:val="23"/>
        </w:rPr>
        <w:t>-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Language barrier - avoid friends or family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</w:p>
    <w:p w14:paraId="56686590" w14:textId="77777777" w:rsidR="004A014F" w:rsidRDefault="004A014F" w:rsidP="004A014F"/>
    <w:p w14:paraId="7E0D3C25" w14:textId="77777777" w:rsidR="004A014F" w:rsidRDefault="004A014F" w:rsidP="004A014F">
      <w:r>
        <w:t xml:space="preserve">Role play: </w:t>
      </w:r>
    </w:p>
    <w:p w14:paraId="5CC95ACA" w14:textId="77777777" w:rsidR="004A014F" w:rsidRDefault="004A014F" w:rsidP="004A014F"/>
    <w:p w14:paraId="33ACE142" w14:textId="77777777" w:rsidR="004A014F" w:rsidRDefault="004A014F" w:rsidP="004A014F">
      <w:r>
        <w:t xml:space="preserve">Scenario: A 23yo male presents to your surgery with 2 weeks of discomfort passing urine with an intermittent slight clear urethral discharge and increasing unilateral testicular pain and tenderness over the past 5/7. </w:t>
      </w:r>
    </w:p>
    <w:p w14:paraId="0A4A6DB5" w14:textId="77777777" w:rsidR="004A014F" w:rsidRDefault="004A014F" w:rsidP="004A014F"/>
    <w:p w14:paraId="645F6C3A" w14:textId="77777777" w:rsidR="004A014F" w:rsidRDefault="004A014F" w:rsidP="004A014F">
      <w:r>
        <w:t xml:space="preserve">Sexual </w:t>
      </w:r>
      <w:proofErr w:type="spellStart"/>
      <w:r>
        <w:t>hx</w:t>
      </w:r>
      <w:proofErr w:type="spellEnd"/>
      <w:r>
        <w:t xml:space="preserve"> – regular asymptomatic partner of 5 months on the pill, initially used condoms but not for last month, last sex 10/7 – vaginal only. </w:t>
      </w:r>
    </w:p>
    <w:p w14:paraId="40173C12" w14:textId="77777777" w:rsidR="004A014F" w:rsidRDefault="004A014F" w:rsidP="006434FA">
      <w:pPr>
        <w:rPr>
          <w:rFonts w:ascii="Tahoma" w:eastAsia="Times New Roman" w:hAnsi="Tahoma" w:cs="Times New Roman"/>
          <w:color w:val="444444"/>
          <w:sz w:val="23"/>
          <w:szCs w:val="23"/>
        </w:rPr>
      </w:pPr>
    </w:p>
    <w:p w14:paraId="6506D749" w14:textId="06492B85" w:rsidR="003D7E33" w:rsidRDefault="006434FA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of presenting complaint</w:t>
      </w:r>
      <w:proofErr w:type="gram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:</w:t>
      </w:r>
      <w:proofErr w:type="gram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sx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description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eg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discharge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-associated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sx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bowel or bladder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sx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,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abdo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or pelvic pain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duration of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sx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partners </w:t>
      </w:r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- regular or casual</w:t>
      </w:r>
      <w:r w:rsidR="00C65580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.</w:t>
      </w:r>
      <w:r w:rsidR="00C65580" w:rsidRPr="00C65580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</w:t>
      </w:r>
      <w:r w:rsidR="00C65580"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Regular partner - someone whom they have sex with on a regular basis Casual - someone they do not know or don't intend to</w:t>
      </w:r>
      <w:r w:rsidR="00C65580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</w:t>
      </w:r>
      <w:r w:rsidR="00C65580"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have sex again with </w:t>
      </w:r>
      <w:r w:rsidR="00C65580"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lastRenderedPageBreak/>
        <w:t>- are they sexually active?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relationship of appearance of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sx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to last sexual intercourse or to intercourse with a particular partner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condom use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type of use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eg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oral, vaginal or anal,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insertive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/receptive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-symptoms or diagnosis or partner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other partners in the last 3-6 months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sex with same or opposite sex partners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partners who were brought up overseas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contraception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-method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-correct usage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-previous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sti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diagnoses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what was diagnosed and when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-how was treated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rx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of partner </w:t>
      </w:r>
    </w:p>
    <w:p w14:paraId="527DF159" w14:textId="77777777" w:rsidR="003D7E33" w:rsidRDefault="003D7E33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</w:p>
    <w:p w14:paraId="44A0B767" w14:textId="77777777" w:rsidR="003D7E33" w:rsidRDefault="003D7E33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Bbv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assessment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HIV test before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injected drugs or snorted drugs - sharing straws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partner is drug user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partner from abroad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heterosexual man - ever had sex with male.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</w:t>
      </w:r>
      <w:proofErr w:type="gram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heterosexual</w:t>
      </w:r>
      <w:proofErr w:type="gramEnd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women - ever had sex with man who had sex with other men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paid for sex or been paid for sex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sexual partner suspected of having HIV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blood transfusions and tattoos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="006434FA"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</w:p>
    <w:p w14:paraId="64A8BC9D" w14:textId="77777777" w:rsidR="003D7E33" w:rsidRDefault="003D7E33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</w:p>
    <w:p w14:paraId="3858B6D7" w14:textId="77777777" w:rsidR="003D7E33" w:rsidRDefault="003D7E33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Past </w:t>
      </w:r>
      <w:proofErr w:type="spellStart"/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gynae</w:t>
      </w:r>
      <w:proofErr w:type="spellEnd"/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: </w:t>
      </w:r>
    </w:p>
    <w:p w14:paraId="3E6B2DD9" w14:textId="77777777" w:rsidR="003D7E33" w:rsidRDefault="003D7E33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-LMP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associated menstrual abnormalities</w:t>
      </w:r>
    </w:p>
    <w:p w14:paraId="30CAAC35" w14:textId="77777777" w:rsidR="003D7E33" w:rsidRDefault="006434FA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PMHx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- serious medical conditions and operations </w:t>
      </w: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- smear </w:t>
      </w:r>
      <w:proofErr w:type="spellStart"/>
      <w:r w:rsidRPr="006434FA"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</w:p>
    <w:p w14:paraId="6A3D46F1" w14:textId="77777777" w:rsidR="003D7E33" w:rsidRDefault="003D7E33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Drug </w:t>
      </w:r>
      <w:proofErr w:type="spellStart"/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</w:p>
    <w:p w14:paraId="4BD775A6" w14:textId="77777777" w:rsidR="003D7E33" w:rsidRDefault="003D7E33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Social </w:t>
      </w:r>
      <w:proofErr w:type="spellStart"/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>hx</w:t>
      </w:r>
      <w:proofErr w:type="spellEnd"/>
      <w: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  <w:t xml:space="preserve"> – drugs and alcohol</w:t>
      </w:r>
    </w:p>
    <w:p w14:paraId="23C942F0" w14:textId="77777777" w:rsidR="006434FA" w:rsidRPr="006434FA" w:rsidRDefault="006434FA" w:rsidP="006434FA">
      <w:pPr>
        <w:rPr>
          <w:rFonts w:ascii="Tahoma" w:eastAsia="Times New Roman" w:hAnsi="Tahoma" w:cs="Times New Roman"/>
          <w:color w:val="444444"/>
          <w:sz w:val="23"/>
          <w:szCs w:val="23"/>
          <w:shd w:val="clear" w:color="auto" w:fill="F8F8F8"/>
        </w:rPr>
      </w:pPr>
      <w:r w:rsidRPr="006434FA">
        <w:rPr>
          <w:rFonts w:ascii="Tahoma" w:eastAsia="Times New Roman" w:hAnsi="Tahoma" w:cs="Times New Roman"/>
          <w:color w:val="444444"/>
          <w:sz w:val="23"/>
          <w:szCs w:val="23"/>
        </w:rPr>
        <w:br/>
      </w:r>
    </w:p>
    <w:p w14:paraId="7B19BEA9" w14:textId="77777777" w:rsidR="006434FA" w:rsidRDefault="006434FA"/>
    <w:p w14:paraId="25B4528E" w14:textId="77777777" w:rsidR="003C6B4C" w:rsidRDefault="003C6B4C"/>
    <w:p w14:paraId="11CFE07D" w14:textId="77777777" w:rsidR="003C6B4C" w:rsidRDefault="003C6B4C"/>
    <w:sectPr w:rsidR="003C6B4C" w:rsidSect="009723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C"/>
    <w:rsid w:val="000B58AE"/>
    <w:rsid w:val="003C6B4C"/>
    <w:rsid w:val="003D7E33"/>
    <w:rsid w:val="004A014F"/>
    <w:rsid w:val="006434FA"/>
    <w:rsid w:val="00972353"/>
    <w:rsid w:val="00BE7E63"/>
    <w:rsid w:val="00C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E7A6C"/>
  <w14:defaultImageDpi w14:val="300"/>
  <w15:docId w15:val="{F4A90985-423F-4584-83F1-B2AB2125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Dhanjal</dc:creator>
  <cp:keywords/>
  <dc:description/>
  <cp:lastModifiedBy>Dimple Shah</cp:lastModifiedBy>
  <cp:revision>2</cp:revision>
  <dcterms:created xsi:type="dcterms:W3CDTF">2016-09-21T19:15:00Z</dcterms:created>
  <dcterms:modified xsi:type="dcterms:W3CDTF">2016-09-21T19:15:00Z</dcterms:modified>
</cp:coreProperties>
</file>